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D3" w:rsidRPr="00532540" w:rsidRDefault="00F514D3" w:rsidP="00E10CE5">
      <w:pPr>
        <w:pStyle w:val="NormalWeb"/>
        <w:tabs>
          <w:tab w:val="center" w:pos="4860"/>
          <w:tab w:val="right" w:pos="9360"/>
        </w:tabs>
        <w:spacing w:before="0" w:beforeAutospacing="0" w:after="0" w:afterAutospacing="0"/>
        <w:jc w:val="center"/>
        <w:rPr>
          <w:rFonts w:ascii="Calibri" w:hAnsi="Calibri" w:cs="Times New Roman"/>
          <w:b/>
          <w:color w:val="auto"/>
        </w:rPr>
      </w:pPr>
      <w:r w:rsidRPr="00532540">
        <w:rPr>
          <w:rFonts w:ascii="Calibri" w:hAnsi="Calibri" w:cs="Times New Roman"/>
          <w:b/>
          <w:color w:val="auto"/>
        </w:rPr>
        <w:t>JOURNALS OF THE INSTITUCIÓN PRÍNCIPE DE VIANA</w:t>
      </w:r>
    </w:p>
    <w:p w:rsidR="00F514D3" w:rsidRPr="00532540" w:rsidRDefault="00F514D3" w:rsidP="00E10CE5">
      <w:pPr>
        <w:pStyle w:val="NormalWeb"/>
        <w:tabs>
          <w:tab w:val="center" w:pos="4860"/>
          <w:tab w:val="right" w:pos="9360"/>
        </w:tabs>
        <w:spacing w:before="0" w:beforeAutospacing="0" w:after="0" w:afterAutospacing="0"/>
        <w:jc w:val="center"/>
        <w:rPr>
          <w:rFonts w:ascii="Calibri" w:hAnsi="Calibri" w:cs="Times New Roman"/>
          <w:b/>
          <w:color w:val="auto"/>
        </w:rPr>
      </w:pPr>
      <w:r w:rsidRPr="00532540">
        <w:rPr>
          <w:rFonts w:ascii="Calibri" w:hAnsi="Calibri" w:cs="Times New Roman"/>
          <w:b/>
          <w:color w:val="auto"/>
        </w:rPr>
        <w:t>STATEMENT OF AUTHORSHIP AND TRANSFER OF RIGHTS</w:t>
      </w:r>
    </w:p>
    <w:p w:rsidR="00F514D3" w:rsidRPr="00714957" w:rsidRDefault="00F514D3" w:rsidP="0042747E">
      <w:pPr>
        <w:pStyle w:val="NormalWeb"/>
        <w:spacing w:before="0" w:beforeAutospacing="0" w:after="0" w:afterAutospacing="0"/>
        <w:jc w:val="center"/>
        <w:rPr>
          <w:rFonts w:ascii="Calibri" w:hAnsi="Calibri" w:cs="Arial"/>
          <w:b/>
          <w:color w:val="auto"/>
          <w:sz w:val="20"/>
          <w:szCs w:val="20"/>
        </w:rPr>
      </w:pPr>
    </w:p>
    <w:p w:rsidR="00F514D3" w:rsidRPr="00714957" w:rsidRDefault="00F514D3" w:rsidP="00364AF7">
      <w:pPr>
        <w:spacing w:before="120" w:after="240"/>
        <w:jc w:val="both"/>
        <w:rPr>
          <w:rFonts w:ascii="Calibri" w:hAnsi="Calibri" w:cs="Arial"/>
          <w:b/>
        </w:rPr>
      </w:pPr>
      <w:r w:rsidRPr="00714957">
        <w:rPr>
          <w:rFonts w:ascii="Calibri" w:hAnsi="Calibri"/>
          <w:b/>
        </w:rPr>
        <w:t>The undersigned, with regard to the manuscript submitted, hereby declares:</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That he/she is the author of this manuscript, has taken part in its design and writing, and in the interpretation of the results, has critically reviewed the manuscript and approved its final version, and agrees to its publication. He/she is therefore held responsible for its contents to all intents and purposes.</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The manuscript is original and unpublished, and has not been sent, nor will be sent to another journal for publication, unless it is rejected.</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 xml:space="preserve">None of the data presented in this manuscript has been plagiarised, fabricated, falsified or misrepresented. </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There are no personal or financial relations that could introduce prejudice or bias in the writing of this manuscript or in its results.</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 xml:space="preserve">All original sources upon which the information contained in this manuscript is based are identified and cited, as well as all theories and data from previously published works. </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The manuscript correctly cites the source of the figures, tables, data, photographs and images and, where applicable, the necessary permits are provided for their reproduction in paper and digital format. The undersigned bears the cost of the reproduction rights and is held responsible for having arranged the corresponding authorisations, holding harmless the editors of the journal from any liability or incident resulting from the infringement of intellectual or commercial property rights.</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Consent has been obtained from all those who have provided unpublished data, obtained by verbal or written communication, and the said communication and authorship are correctly identified. Mention is made in the acknowledgements of all those persons who, having given their permission for such mention, have substantially contributed to the writing of this manuscript.</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No person responsible for the manuscript and who meets the scientific authorship criteria has been omitted from the list of authors.</w:t>
      </w:r>
      <w:bookmarkStart w:id="0" w:name="_GoBack"/>
      <w:bookmarkEnd w:id="0"/>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All authors of this manuscript have avoided errors in its experimental or theoretical design, in the presentation and interpretation of the results. If any substantial error is detected in the manuscript, before or after its publication, then the authors shall immediately report this to the editors of the journal.</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The results of this study have been interpreted objectively. Any result that contradicts the authors' point of view is stated and discussed in the manuscript.</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color w:val="111111"/>
          <w:sz w:val="17"/>
          <w:szCs w:val="17"/>
        </w:rPr>
      </w:pPr>
      <w:r w:rsidRPr="00714957">
        <w:rPr>
          <w:rFonts w:ascii="Calibri" w:hAnsi="Calibri"/>
        </w:rPr>
        <w:t>Where applicable, all sources of funding granted for this study are acknowledged, briefly stating the funding organisation and the identification code.</w:t>
      </w:r>
    </w:p>
    <w:p w:rsidR="00F514D3" w:rsidRPr="00714957" w:rsidRDefault="00F514D3" w:rsidP="00364AF7">
      <w:pPr>
        <w:numPr>
          <w:ilvl w:val="0"/>
          <w:numId w:val="4"/>
        </w:numPr>
        <w:tabs>
          <w:tab w:val="clear" w:pos="720"/>
          <w:tab w:val="num" w:pos="360"/>
        </w:tabs>
        <w:autoSpaceDE w:val="0"/>
        <w:autoSpaceDN w:val="0"/>
        <w:adjustRightInd w:val="0"/>
        <w:spacing w:before="60" w:after="120"/>
        <w:ind w:left="360"/>
        <w:jc w:val="both"/>
        <w:rPr>
          <w:rFonts w:ascii="Calibri" w:hAnsi="Calibri"/>
        </w:rPr>
      </w:pPr>
      <w:r w:rsidRPr="00714957">
        <w:rPr>
          <w:rFonts w:ascii="Calibri" w:hAnsi="Calibri"/>
        </w:rPr>
        <w:t xml:space="preserve">The authors hereby transfer, free of charge, the rights to the transmission, distribution and dissemination of the original manuscript submitted for publication. The journal reserves the right to distribute the published version of the manuscript on the Internet under the terms of Creative Commons use and distribution, in the category of recognition of authorship and non-commercial use (by-nc). This licence allows third parties to share the work, provided that they indicate its author and its initial publication in this journal. The authors can adopt other non-exclusive distribution licence agreements for the published work (for example, putting it in an institutional electronic repository or publishing it in a monographic issue) provided that the initial publication in this journal is indicated. The authors are permitted and encouraged to disseminate their work through the Internet. </w:t>
      </w:r>
    </w:p>
    <w:p w:rsidR="00F514D3" w:rsidRDefault="00F514D3" w:rsidP="00364AF7">
      <w:pPr>
        <w:spacing w:before="60" w:after="120"/>
        <w:jc w:val="both"/>
        <w:rPr>
          <w:rFonts w:ascii="Calibri" w:hAnsi="Calibri"/>
        </w:rPr>
      </w:pPr>
    </w:p>
    <w:p w:rsidR="00F514D3" w:rsidRPr="00714957" w:rsidRDefault="00F514D3" w:rsidP="00364AF7">
      <w:pPr>
        <w:spacing w:before="60" w:after="120"/>
        <w:jc w:val="both"/>
        <w:rPr>
          <w:rFonts w:ascii="Calibri" w:hAnsi="Calibri"/>
        </w:rPr>
      </w:pPr>
      <w:r w:rsidRPr="00714957">
        <w:rPr>
          <w:rFonts w:ascii="Calibri" w:hAnsi="Calibri"/>
        </w:rPr>
        <w:t>In witness whereof, I hereby sign this document:</w:t>
      </w:r>
    </w:p>
    <w:p w:rsidR="00F514D3" w:rsidRPr="00714957" w:rsidRDefault="00F514D3" w:rsidP="00532540">
      <w:pPr>
        <w:tabs>
          <w:tab w:val="right" w:leader="dot" w:pos="9000"/>
        </w:tabs>
        <w:autoSpaceDE w:val="0"/>
        <w:autoSpaceDN w:val="0"/>
        <w:adjustRightInd w:val="0"/>
        <w:spacing w:before="60" w:after="120"/>
        <w:jc w:val="both"/>
        <w:rPr>
          <w:rFonts w:ascii="Calibri" w:hAnsi="Calibri" w:cs="TimesNewRomanPSMT"/>
        </w:rPr>
      </w:pPr>
      <w:r w:rsidRPr="00714957">
        <w:rPr>
          <w:rFonts w:ascii="Calibri" w:hAnsi="Calibri"/>
        </w:rPr>
        <w:t xml:space="preserve">Manuscript title: </w:t>
      </w:r>
      <w:r w:rsidRPr="00714957">
        <w:rPr>
          <w:rFonts w:ascii="Calibri" w:hAnsi="Calibri" w:cs="Arial"/>
        </w:rPr>
        <w:fldChar w:fldCharType="begin">
          <w:ffData>
            <w:name w:val=""/>
            <w:enabled/>
            <w:calcOnExit w:val="0"/>
            <w:textInput/>
          </w:ffData>
        </w:fldChar>
      </w:r>
      <w:r w:rsidRPr="00714957">
        <w:rPr>
          <w:rFonts w:ascii="Calibri" w:hAnsi="Calibri" w:cs="Arial"/>
        </w:rPr>
        <w:instrText xml:space="preserve"> FORMTEXT </w:instrText>
      </w:r>
      <w:r w:rsidRPr="00714957">
        <w:rPr>
          <w:rFonts w:ascii="Calibri" w:hAnsi="Calibri" w:cs="Arial"/>
        </w:rPr>
      </w:r>
      <w:r w:rsidRPr="00714957">
        <w:rPr>
          <w:rFonts w:ascii="Calibri" w:hAnsi="Calibri" w:cs="Arial"/>
        </w:rPr>
        <w:fldChar w:fldCharType="separate"/>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cs="Arial"/>
        </w:rPr>
        <w:fldChar w:fldCharType="end"/>
      </w:r>
    </w:p>
    <w:p w:rsidR="00F514D3" w:rsidRPr="00714957" w:rsidRDefault="00F514D3" w:rsidP="007962F0">
      <w:pPr>
        <w:tabs>
          <w:tab w:val="right" w:leader="dot" w:pos="9000"/>
        </w:tabs>
        <w:autoSpaceDE w:val="0"/>
        <w:autoSpaceDN w:val="0"/>
        <w:adjustRightInd w:val="0"/>
        <w:spacing w:before="60" w:after="120"/>
        <w:jc w:val="both"/>
        <w:rPr>
          <w:rFonts w:ascii="Calibri" w:hAnsi="Calibri" w:cs="TimesNewRomanPSMT"/>
        </w:rPr>
      </w:pPr>
      <w:r w:rsidRPr="00714957">
        <w:rPr>
          <w:rFonts w:ascii="Calibri" w:hAnsi="Calibri"/>
        </w:rPr>
        <w:t xml:space="preserve">Name and surnames: </w:t>
      </w:r>
      <w:r w:rsidRPr="00714957">
        <w:rPr>
          <w:rFonts w:ascii="Calibri" w:hAnsi="Calibri" w:cs="Arial"/>
        </w:rPr>
        <w:fldChar w:fldCharType="begin">
          <w:ffData>
            <w:name w:val=""/>
            <w:enabled/>
            <w:calcOnExit w:val="0"/>
            <w:textInput/>
          </w:ffData>
        </w:fldChar>
      </w:r>
      <w:r w:rsidRPr="00714957">
        <w:rPr>
          <w:rFonts w:ascii="Calibri" w:hAnsi="Calibri" w:cs="Arial"/>
        </w:rPr>
        <w:instrText xml:space="preserve"> FORMTEXT </w:instrText>
      </w:r>
      <w:r w:rsidRPr="00714957">
        <w:rPr>
          <w:rFonts w:ascii="Calibri" w:hAnsi="Calibri" w:cs="Arial"/>
        </w:rPr>
      </w:r>
      <w:r w:rsidRPr="00714957">
        <w:rPr>
          <w:rFonts w:ascii="Calibri" w:hAnsi="Calibri" w:cs="Arial"/>
        </w:rPr>
        <w:fldChar w:fldCharType="separate"/>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cs="Arial"/>
        </w:rPr>
        <w:fldChar w:fldCharType="end"/>
      </w:r>
    </w:p>
    <w:p w:rsidR="00F514D3" w:rsidRPr="00714957" w:rsidRDefault="00F514D3" w:rsidP="007962F0">
      <w:pPr>
        <w:tabs>
          <w:tab w:val="right" w:leader="dot" w:pos="9000"/>
        </w:tabs>
        <w:autoSpaceDE w:val="0"/>
        <w:autoSpaceDN w:val="0"/>
        <w:adjustRightInd w:val="0"/>
        <w:spacing w:before="60" w:after="120"/>
        <w:jc w:val="both"/>
        <w:rPr>
          <w:rFonts w:ascii="Calibri" w:hAnsi="Calibri" w:cs="TimesNewRomanPSMT"/>
        </w:rPr>
      </w:pPr>
      <w:r w:rsidRPr="00714957">
        <w:rPr>
          <w:rFonts w:ascii="Calibri" w:hAnsi="Calibri"/>
        </w:rPr>
        <w:t xml:space="preserve">Professional or institutional affiliation: </w:t>
      </w:r>
      <w:r w:rsidRPr="00714957">
        <w:rPr>
          <w:rFonts w:ascii="Calibri" w:hAnsi="Calibri" w:cs="Arial"/>
        </w:rPr>
        <w:fldChar w:fldCharType="begin">
          <w:ffData>
            <w:name w:val=""/>
            <w:enabled/>
            <w:calcOnExit w:val="0"/>
            <w:textInput/>
          </w:ffData>
        </w:fldChar>
      </w:r>
      <w:r w:rsidRPr="00714957">
        <w:rPr>
          <w:rFonts w:ascii="Calibri" w:hAnsi="Calibri" w:cs="Arial"/>
        </w:rPr>
        <w:instrText xml:space="preserve"> FORMTEXT </w:instrText>
      </w:r>
      <w:r w:rsidRPr="00714957">
        <w:rPr>
          <w:rFonts w:ascii="Calibri" w:hAnsi="Calibri" w:cs="Arial"/>
        </w:rPr>
      </w:r>
      <w:r w:rsidRPr="00714957">
        <w:rPr>
          <w:rFonts w:ascii="Calibri" w:hAnsi="Calibri" w:cs="Arial"/>
        </w:rPr>
        <w:fldChar w:fldCharType="separate"/>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cs="Arial"/>
        </w:rPr>
        <w:fldChar w:fldCharType="end"/>
      </w:r>
    </w:p>
    <w:p w:rsidR="00F514D3" w:rsidRPr="00714957" w:rsidRDefault="00F514D3" w:rsidP="007962F0">
      <w:pPr>
        <w:tabs>
          <w:tab w:val="right" w:leader="dot" w:pos="9000"/>
        </w:tabs>
        <w:autoSpaceDE w:val="0"/>
        <w:autoSpaceDN w:val="0"/>
        <w:adjustRightInd w:val="0"/>
        <w:spacing w:before="60" w:after="120"/>
        <w:jc w:val="both"/>
        <w:rPr>
          <w:rFonts w:ascii="Calibri" w:hAnsi="Calibri" w:cs="TimesNewRomanPSMT"/>
        </w:rPr>
      </w:pPr>
      <w:r w:rsidRPr="00714957">
        <w:rPr>
          <w:rFonts w:ascii="Calibri" w:hAnsi="Calibri"/>
        </w:rPr>
        <w:t xml:space="preserve">E-mail: </w:t>
      </w:r>
      <w:r w:rsidRPr="00714957">
        <w:rPr>
          <w:rFonts w:ascii="Calibri" w:hAnsi="Calibri" w:cs="Arial"/>
        </w:rPr>
        <w:fldChar w:fldCharType="begin">
          <w:ffData>
            <w:name w:val=""/>
            <w:enabled/>
            <w:calcOnExit w:val="0"/>
            <w:textInput/>
          </w:ffData>
        </w:fldChar>
      </w:r>
      <w:r w:rsidRPr="00714957">
        <w:rPr>
          <w:rFonts w:ascii="Calibri" w:hAnsi="Calibri" w:cs="Arial"/>
        </w:rPr>
        <w:instrText xml:space="preserve"> FORMTEXT </w:instrText>
      </w:r>
      <w:r w:rsidRPr="00714957">
        <w:rPr>
          <w:rFonts w:ascii="Calibri" w:hAnsi="Calibri" w:cs="Arial"/>
        </w:rPr>
      </w:r>
      <w:r w:rsidRPr="00714957">
        <w:rPr>
          <w:rFonts w:ascii="Calibri" w:hAnsi="Calibri" w:cs="Arial"/>
        </w:rPr>
        <w:fldChar w:fldCharType="separate"/>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noProof/>
        </w:rPr>
        <w:t> </w:t>
      </w:r>
      <w:r w:rsidRPr="00714957">
        <w:rPr>
          <w:rFonts w:ascii="Calibri" w:hAnsi="Calibri" w:cs="Arial"/>
        </w:rPr>
        <w:fldChar w:fldCharType="end"/>
      </w:r>
    </w:p>
    <w:p w:rsidR="00F514D3" w:rsidRPr="00714957" w:rsidRDefault="00F514D3" w:rsidP="00BD2083">
      <w:pPr>
        <w:spacing w:before="60" w:after="120"/>
        <w:jc w:val="both"/>
        <w:rPr>
          <w:rFonts w:ascii="Calibri" w:hAnsi="Calibri"/>
        </w:rPr>
      </w:pPr>
      <w:r w:rsidRPr="00714957">
        <w:rPr>
          <w:rFonts w:ascii="Calibri" w:hAnsi="Calibri"/>
        </w:rPr>
        <w:t>Signature:</w:t>
      </w:r>
    </w:p>
    <w:sectPr w:rsidR="00F514D3" w:rsidRPr="00714957" w:rsidSect="00714957">
      <w:pgSz w:w="11906" w:h="16838"/>
      <w:pgMar w:top="899"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D3" w:rsidRDefault="00F514D3">
      <w:r>
        <w:separator/>
      </w:r>
    </w:p>
  </w:endnote>
  <w:endnote w:type="continuationSeparator" w:id="0">
    <w:p w:rsidR="00F514D3" w:rsidRDefault="00F51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D3" w:rsidRDefault="00F514D3">
      <w:r>
        <w:separator/>
      </w:r>
    </w:p>
  </w:footnote>
  <w:footnote w:type="continuationSeparator" w:id="0">
    <w:p w:rsidR="00F514D3" w:rsidRDefault="00F51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E22"/>
    <w:multiLevelType w:val="hybridMultilevel"/>
    <w:tmpl w:val="573024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FD6E7B"/>
    <w:multiLevelType w:val="multilevel"/>
    <w:tmpl w:val="475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4A66"/>
    <w:multiLevelType w:val="hybridMultilevel"/>
    <w:tmpl w:val="EA4046A4"/>
    <w:lvl w:ilvl="0" w:tplc="5F4451A0">
      <w:start w:val="1"/>
      <w:numFmt w:val="bullet"/>
      <w:lvlText w:val=""/>
      <w:lvlJc w:val="left"/>
      <w:pPr>
        <w:tabs>
          <w:tab w:val="num" w:pos="397"/>
        </w:tabs>
        <w:ind w:left="340" w:hanging="340"/>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3">
    <w:nsid w:val="13E44124"/>
    <w:multiLevelType w:val="hybridMultilevel"/>
    <w:tmpl w:val="9F0C40C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cumentProtection w:edit="forms" w:enforcement="1" w:cryptProviderType="rsaFull" w:cryptAlgorithmClass="hash" w:cryptAlgorithmType="typeAny" w:cryptAlgorithmSid="4" w:cryptSpinCount="100000" w:hash="mVvVVGAyDgjk5PlMYdKV9lNo3A4=" w:salt="eFqou3AtNaYL730voWz/Vw=="/>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BD6"/>
    <w:rsid w:val="00001634"/>
    <w:rsid w:val="00006055"/>
    <w:rsid w:val="00007423"/>
    <w:rsid w:val="0001258E"/>
    <w:rsid w:val="00013EFF"/>
    <w:rsid w:val="0004366D"/>
    <w:rsid w:val="0005416A"/>
    <w:rsid w:val="0005736E"/>
    <w:rsid w:val="0006552E"/>
    <w:rsid w:val="00073525"/>
    <w:rsid w:val="0009290B"/>
    <w:rsid w:val="000B2B3A"/>
    <w:rsid w:val="000E4B4E"/>
    <w:rsid w:val="00113F72"/>
    <w:rsid w:val="00142FB9"/>
    <w:rsid w:val="00147969"/>
    <w:rsid w:val="00165789"/>
    <w:rsid w:val="001A6B06"/>
    <w:rsid w:val="001B00EB"/>
    <w:rsid w:val="001B7E2D"/>
    <w:rsid w:val="001C6F9F"/>
    <w:rsid w:val="00201308"/>
    <w:rsid w:val="002071C9"/>
    <w:rsid w:val="0021338E"/>
    <w:rsid w:val="002331D4"/>
    <w:rsid w:val="0023361E"/>
    <w:rsid w:val="00270794"/>
    <w:rsid w:val="00291B8F"/>
    <w:rsid w:val="002D00EB"/>
    <w:rsid w:val="002E160A"/>
    <w:rsid w:val="002E6299"/>
    <w:rsid w:val="003325C3"/>
    <w:rsid w:val="00332F96"/>
    <w:rsid w:val="00360C72"/>
    <w:rsid w:val="00364AF7"/>
    <w:rsid w:val="003677E9"/>
    <w:rsid w:val="003902BF"/>
    <w:rsid w:val="003B77FE"/>
    <w:rsid w:val="003C40F8"/>
    <w:rsid w:val="0040772B"/>
    <w:rsid w:val="0042747E"/>
    <w:rsid w:val="00442C93"/>
    <w:rsid w:val="004B53B2"/>
    <w:rsid w:val="00532540"/>
    <w:rsid w:val="0054256E"/>
    <w:rsid w:val="00577C14"/>
    <w:rsid w:val="0058336A"/>
    <w:rsid w:val="00590264"/>
    <w:rsid w:val="005935A0"/>
    <w:rsid w:val="005C6BD6"/>
    <w:rsid w:val="005E5F67"/>
    <w:rsid w:val="00614E6D"/>
    <w:rsid w:val="0062256B"/>
    <w:rsid w:val="00645FAA"/>
    <w:rsid w:val="0068729B"/>
    <w:rsid w:val="00696A80"/>
    <w:rsid w:val="006D2213"/>
    <w:rsid w:val="006E0B52"/>
    <w:rsid w:val="006E1AEC"/>
    <w:rsid w:val="006E6444"/>
    <w:rsid w:val="00714957"/>
    <w:rsid w:val="007607E5"/>
    <w:rsid w:val="00761093"/>
    <w:rsid w:val="0077157E"/>
    <w:rsid w:val="007962F0"/>
    <w:rsid w:val="007A3EDD"/>
    <w:rsid w:val="007B1624"/>
    <w:rsid w:val="007B53E7"/>
    <w:rsid w:val="007D6523"/>
    <w:rsid w:val="007D69F3"/>
    <w:rsid w:val="00815C09"/>
    <w:rsid w:val="00837F4A"/>
    <w:rsid w:val="00865A28"/>
    <w:rsid w:val="00866A1D"/>
    <w:rsid w:val="008C452A"/>
    <w:rsid w:val="008E1CA4"/>
    <w:rsid w:val="008E4E02"/>
    <w:rsid w:val="0092220C"/>
    <w:rsid w:val="0093742C"/>
    <w:rsid w:val="00950E00"/>
    <w:rsid w:val="00976190"/>
    <w:rsid w:val="00983A19"/>
    <w:rsid w:val="00990757"/>
    <w:rsid w:val="009A169D"/>
    <w:rsid w:val="009A7796"/>
    <w:rsid w:val="009B1EA4"/>
    <w:rsid w:val="009C411E"/>
    <w:rsid w:val="009D2B5B"/>
    <w:rsid w:val="009E05D4"/>
    <w:rsid w:val="009E07FF"/>
    <w:rsid w:val="009E2E4B"/>
    <w:rsid w:val="009F5E79"/>
    <w:rsid w:val="00A203DE"/>
    <w:rsid w:val="00A30C7A"/>
    <w:rsid w:val="00A424CD"/>
    <w:rsid w:val="00A61DB0"/>
    <w:rsid w:val="00A71481"/>
    <w:rsid w:val="00A76760"/>
    <w:rsid w:val="00A87534"/>
    <w:rsid w:val="00A94D77"/>
    <w:rsid w:val="00AC1440"/>
    <w:rsid w:val="00AC2CE9"/>
    <w:rsid w:val="00AC54FF"/>
    <w:rsid w:val="00B06635"/>
    <w:rsid w:val="00B45550"/>
    <w:rsid w:val="00B6058F"/>
    <w:rsid w:val="00BD2083"/>
    <w:rsid w:val="00BE1F86"/>
    <w:rsid w:val="00C14366"/>
    <w:rsid w:val="00C20F44"/>
    <w:rsid w:val="00C330C1"/>
    <w:rsid w:val="00C44569"/>
    <w:rsid w:val="00C54E3D"/>
    <w:rsid w:val="00C833C6"/>
    <w:rsid w:val="00CA317B"/>
    <w:rsid w:val="00CC474A"/>
    <w:rsid w:val="00CE313C"/>
    <w:rsid w:val="00D66053"/>
    <w:rsid w:val="00D77F78"/>
    <w:rsid w:val="00DC1593"/>
    <w:rsid w:val="00E10147"/>
    <w:rsid w:val="00E10CE5"/>
    <w:rsid w:val="00E112A8"/>
    <w:rsid w:val="00E3352D"/>
    <w:rsid w:val="00E34A91"/>
    <w:rsid w:val="00E42FE5"/>
    <w:rsid w:val="00E45D55"/>
    <w:rsid w:val="00E92A1F"/>
    <w:rsid w:val="00EE438B"/>
    <w:rsid w:val="00EF663E"/>
    <w:rsid w:val="00F03AD6"/>
    <w:rsid w:val="00F15CF5"/>
    <w:rsid w:val="00F465BA"/>
    <w:rsid w:val="00F514D3"/>
    <w:rsid w:val="00F86272"/>
    <w:rsid w:val="00FA1A7C"/>
    <w:rsid w:val="00FB686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D6"/>
    <w:rPr>
      <w:sz w:val="20"/>
      <w:szCs w:val="20"/>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6BD6"/>
    <w:rPr>
      <w:rFonts w:cs="Times New Roman"/>
      <w:color w:val="0000FF"/>
      <w:u w:val="single"/>
    </w:rPr>
  </w:style>
  <w:style w:type="paragraph" w:styleId="FootnoteText">
    <w:name w:val="footnote text"/>
    <w:basedOn w:val="Normal"/>
    <w:link w:val="FootnoteTextChar"/>
    <w:uiPriority w:val="99"/>
    <w:semiHidden/>
    <w:rsid w:val="005C6BD6"/>
  </w:style>
  <w:style w:type="character" w:customStyle="1" w:styleId="FootnoteTextChar">
    <w:name w:val="Footnote Text Char"/>
    <w:basedOn w:val="DefaultParagraphFont"/>
    <w:link w:val="FootnoteText"/>
    <w:uiPriority w:val="99"/>
    <w:semiHidden/>
    <w:locked/>
    <w:rsid w:val="00A61DB0"/>
    <w:rPr>
      <w:rFonts w:cs="Times New Roman"/>
      <w:sz w:val="20"/>
      <w:szCs w:val="20"/>
      <w:lang w:val="en-GB" w:eastAsia="en-GB"/>
    </w:rPr>
  </w:style>
  <w:style w:type="character" w:styleId="FootnoteReference">
    <w:name w:val="footnote reference"/>
    <w:basedOn w:val="DefaultParagraphFont"/>
    <w:uiPriority w:val="99"/>
    <w:semiHidden/>
    <w:rsid w:val="005C6BD6"/>
    <w:rPr>
      <w:rFonts w:cs="Times New Roman"/>
      <w:vertAlign w:val="superscript"/>
    </w:rPr>
  </w:style>
  <w:style w:type="paragraph" w:styleId="NormalWeb">
    <w:name w:val="Normal (Web)"/>
    <w:basedOn w:val="Normal"/>
    <w:uiPriority w:val="99"/>
    <w:rsid w:val="005C6BD6"/>
    <w:pPr>
      <w:spacing w:before="100" w:beforeAutospacing="1" w:after="100" w:afterAutospacing="1"/>
    </w:pPr>
    <w:rPr>
      <w:rFonts w:ascii="Arial Unicode MS" w:eastAsia="Arial Unicode MS" w:hAnsi="Arial Unicode MS" w:cs="Arial Unicode MS"/>
      <w:color w:val="000000"/>
      <w:sz w:val="24"/>
      <w:szCs w:val="24"/>
    </w:rPr>
  </w:style>
  <w:style w:type="paragraph" w:styleId="Header">
    <w:name w:val="header"/>
    <w:basedOn w:val="Normal"/>
    <w:link w:val="HeaderChar"/>
    <w:uiPriority w:val="99"/>
    <w:rsid w:val="007B1624"/>
    <w:pPr>
      <w:tabs>
        <w:tab w:val="center" w:pos="4252"/>
        <w:tab w:val="right" w:pos="8504"/>
      </w:tabs>
    </w:pPr>
  </w:style>
  <w:style w:type="character" w:customStyle="1" w:styleId="HeaderChar">
    <w:name w:val="Header Char"/>
    <w:basedOn w:val="DefaultParagraphFont"/>
    <w:link w:val="Header"/>
    <w:uiPriority w:val="99"/>
    <w:semiHidden/>
    <w:locked/>
    <w:rsid w:val="00A61DB0"/>
    <w:rPr>
      <w:rFonts w:cs="Times New Roman"/>
      <w:sz w:val="20"/>
      <w:szCs w:val="20"/>
      <w:lang w:val="en-GB" w:eastAsia="en-GB"/>
    </w:rPr>
  </w:style>
  <w:style w:type="paragraph" w:styleId="Footer">
    <w:name w:val="footer"/>
    <w:basedOn w:val="Normal"/>
    <w:link w:val="FooterChar"/>
    <w:uiPriority w:val="99"/>
    <w:rsid w:val="007B1624"/>
    <w:pPr>
      <w:tabs>
        <w:tab w:val="center" w:pos="4252"/>
        <w:tab w:val="right" w:pos="8504"/>
      </w:tabs>
    </w:pPr>
  </w:style>
  <w:style w:type="character" w:customStyle="1" w:styleId="FooterChar">
    <w:name w:val="Footer Char"/>
    <w:basedOn w:val="DefaultParagraphFont"/>
    <w:link w:val="Footer"/>
    <w:uiPriority w:val="99"/>
    <w:semiHidden/>
    <w:locked/>
    <w:rsid w:val="00A61DB0"/>
    <w:rPr>
      <w:rFonts w:cs="Times New Roman"/>
      <w:sz w:val="20"/>
      <w:szCs w:val="20"/>
      <w:lang w:val="en-GB" w:eastAsia="en-GB"/>
    </w:rPr>
  </w:style>
  <w:style w:type="table" w:styleId="TableGrid">
    <w:name w:val="Table Grid"/>
    <w:basedOn w:val="TableNormal"/>
    <w:uiPriority w:val="99"/>
    <w:rsid w:val="007B16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976190"/>
    <w:rPr>
      <w:rFonts w:cs="Times New Roman"/>
      <w:color w:val="800080"/>
      <w:u w:val="single"/>
    </w:rPr>
  </w:style>
  <w:style w:type="character" w:styleId="CommentReference">
    <w:name w:val="annotation reference"/>
    <w:basedOn w:val="DefaultParagraphFont"/>
    <w:uiPriority w:val="99"/>
    <w:rsid w:val="0006552E"/>
    <w:rPr>
      <w:rFonts w:cs="Times New Roman"/>
      <w:sz w:val="18"/>
    </w:rPr>
  </w:style>
  <w:style w:type="paragraph" w:styleId="CommentText">
    <w:name w:val="annotation text"/>
    <w:basedOn w:val="Normal"/>
    <w:link w:val="CommentTextChar"/>
    <w:uiPriority w:val="99"/>
    <w:rsid w:val="0006552E"/>
    <w:rPr>
      <w:sz w:val="24"/>
      <w:szCs w:val="24"/>
      <w:lang w:eastAsia="es-ES"/>
    </w:rPr>
  </w:style>
  <w:style w:type="character" w:customStyle="1" w:styleId="CommentTextChar">
    <w:name w:val="Comment Text Char"/>
    <w:basedOn w:val="DefaultParagraphFont"/>
    <w:link w:val="CommentText"/>
    <w:uiPriority w:val="99"/>
    <w:locked/>
    <w:rsid w:val="0006552E"/>
    <w:rPr>
      <w:rFonts w:cs="Times New Roman"/>
      <w:sz w:val="24"/>
      <w:lang w:val="en-GB"/>
    </w:rPr>
  </w:style>
  <w:style w:type="paragraph" w:styleId="CommentSubject">
    <w:name w:val="annotation subject"/>
    <w:basedOn w:val="CommentText"/>
    <w:next w:val="CommentText"/>
    <w:link w:val="CommentSubjectChar"/>
    <w:uiPriority w:val="99"/>
    <w:rsid w:val="0006552E"/>
    <w:rPr>
      <w:b/>
      <w:bCs/>
    </w:rPr>
  </w:style>
  <w:style w:type="character" w:customStyle="1" w:styleId="CommentSubjectChar">
    <w:name w:val="Comment Subject Char"/>
    <w:basedOn w:val="CommentTextChar"/>
    <w:link w:val="CommentSubject"/>
    <w:uiPriority w:val="99"/>
    <w:locked/>
    <w:rsid w:val="0006552E"/>
    <w:rPr>
      <w:b/>
    </w:rPr>
  </w:style>
  <w:style w:type="paragraph" w:styleId="BalloonText">
    <w:name w:val="Balloon Text"/>
    <w:basedOn w:val="Normal"/>
    <w:link w:val="BalloonTextChar"/>
    <w:uiPriority w:val="99"/>
    <w:rsid w:val="0006552E"/>
    <w:rPr>
      <w:rFonts w:ascii="Lucida Grande" w:hAnsi="Lucida Grande"/>
      <w:sz w:val="18"/>
      <w:szCs w:val="18"/>
      <w:lang w:eastAsia="es-ES"/>
    </w:rPr>
  </w:style>
  <w:style w:type="character" w:customStyle="1" w:styleId="BalloonTextChar">
    <w:name w:val="Balloon Text Char"/>
    <w:basedOn w:val="DefaultParagraphFont"/>
    <w:link w:val="BalloonText"/>
    <w:uiPriority w:val="99"/>
    <w:locked/>
    <w:rsid w:val="0006552E"/>
    <w:rPr>
      <w:rFonts w:ascii="Lucida Grande" w:hAnsi="Lucida Grande" w:cs="Times New Roman"/>
      <w:sz w:val="18"/>
      <w:lang w:val="en-GB"/>
    </w:rPr>
  </w:style>
</w:styles>
</file>

<file path=word/webSettings.xml><?xml version="1.0" encoding="utf-8"?>
<w:webSettings xmlns:r="http://schemas.openxmlformats.org/officeDocument/2006/relationships" xmlns:w="http://schemas.openxmlformats.org/wordprocessingml/2006/main">
  <w:divs>
    <w:div w:id="1660116018">
      <w:marLeft w:val="0"/>
      <w:marRight w:val="0"/>
      <w:marTop w:val="0"/>
      <w:marBottom w:val="0"/>
      <w:divBdr>
        <w:top w:val="none" w:sz="0" w:space="0" w:color="auto"/>
        <w:left w:val="none" w:sz="0" w:space="0" w:color="auto"/>
        <w:bottom w:val="none" w:sz="0" w:space="0" w:color="auto"/>
        <w:right w:val="none" w:sz="0" w:space="0" w:color="auto"/>
      </w:divBdr>
    </w:div>
    <w:div w:id="1660116019">
      <w:marLeft w:val="0"/>
      <w:marRight w:val="0"/>
      <w:marTop w:val="0"/>
      <w:marBottom w:val="0"/>
      <w:divBdr>
        <w:top w:val="none" w:sz="0" w:space="0" w:color="auto"/>
        <w:left w:val="none" w:sz="0" w:space="0" w:color="auto"/>
        <w:bottom w:val="none" w:sz="0" w:space="0" w:color="auto"/>
        <w:right w:val="none" w:sz="0" w:space="0" w:color="auto"/>
      </w:divBdr>
    </w:div>
    <w:div w:id="166011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644</Words>
  <Characters>3161</Characters>
  <Application>Microsoft Office Outlook</Application>
  <DocSecurity>0</DocSecurity>
  <Lines>0</Lines>
  <Paragraphs>0</Paragraphs>
  <ScaleCrop>false</ScaleCrop>
  <Company>Consejería de Educación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Consejería de Educación de Francia</dc:creator>
  <cp:keywords/>
  <dc:description/>
  <cp:lastModifiedBy>Gobierno de Navarra</cp:lastModifiedBy>
  <cp:revision>8</cp:revision>
  <cp:lastPrinted>2017-11-20T13:32:00Z</cp:lastPrinted>
  <dcterms:created xsi:type="dcterms:W3CDTF">2017-11-30T10:14:00Z</dcterms:created>
  <dcterms:modified xsi:type="dcterms:W3CDTF">2019-01-21T14:04:00Z</dcterms:modified>
</cp:coreProperties>
</file>